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13D" w:rsidRPr="00EB325B" w:rsidRDefault="00CB1D6F" w:rsidP="000C313D">
      <w:pPr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УТВЕРЖДЕНО</w:t>
      </w:r>
    </w:p>
    <w:p w:rsidR="000C313D" w:rsidRPr="00EB325B" w:rsidRDefault="005C06C8" w:rsidP="000C313D">
      <w:pPr>
        <w:spacing w:after="0" w:line="240" w:lineRule="auto"/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постановлени</w:t>
      </w:r>
      <w:r w:rsidR="00CB1D6F">
        <w:rPr>
          <w:rFonts w:ascii="Times New Roman" w:eastAsia="SimSun" w:hAnsi="Times New Roman" w:cs="Times New Roman"/>
          <w:sz w:val="28"/>
          <w:szCs w:val="28"/>
          <w:lang w:eastAsia="zh-CN"/>
        </w:rPr>
        <w:t>ем</w:t>
      </w:r>
      <w:r w:rsidR="000C313D"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администрации    муниципального района  </w:t>
      </w:r>
    </w:p>
    <w:p w:rsidR="000C313D" w:rsidRPr="00EB325B" w:rsidRDefault="000C313D" w:rsidP="000C313D">
      <w:pPr>
        <w:spacing w:after="0" w:line="240" w:lineRule="auto"/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B325B">
        <w:rPr>
          <w:rFonts w:ascii="Times New Roman" w:eastAsia="SimSun" w:hAnsi="Times New Roman" w:cs="Times New Roman"/>
          <w:sz w:val="28"/>
          <w:szCs w:val="28"/>
          <w:lang w:eastAsia="zh-CN"/>
        </w:rPr>
        <w:t>от ___________ № _____</w:t>
      </w:r>
    </w:p>
    <w:p w:rsidR="00D445C2" w:rsidRDefault="006E141B" w:rsidP="00C468F9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D445C2" w:rsidRDefault="00D445C2" w:rsidP="00C468F9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1D6F" w:rsidRDefault="00C468F9" w:rsidP="00CB1D6F">
      <w:pPr>
        <w:spacing w:after="0" w:line="33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C468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оложение </w:t>
      </w:r>
    </w:p>
    <w:p w:rsidR="0056086E" w:rsidRPr="0056086E" w:rsidRDefault="0056086E" w:rsidP="00CB1D6F">
      <w:pPr>
        <w:spacing w:after="0" w:line="33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0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560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группе по сопровождению инвестиционных проектов </w:t>
      </w:r>
      <w:r w:rsidRPr="00560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муниципального образования «Биробиджанский муниципальный район» Еврейской автономной области</w:t>
      </w:r>
    </w:p>
    <w:p w:rsidR="00C468F9" w:rsidRPr="00C468F9" w:rsidRDefault="00C468F9" w:rsidP="0056086E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141B" w:rsidRPr="00401DD6" w:rsidRDefault="006E141B" w:rsidP="00401DD6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68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56086E" w:rsidRDefault="00C468F9" w:rsidP="0056086E">
      <w:pPr>
        <w:spacing w:after="0" w:line="33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D47EA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</w:t>
      </w:r>
      <w:r w:rsidR="00D47EAF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группа</w:t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86E" w:rsidRPr="00560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сопровождению инвестиционных проектов </w:t>
      </w:r>
      <w:r w:rsidR="0056086E" w:rsidRPr="00560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муниципального образования «Биробиджанский муниципальный район» Еврейской автономной области</w:t>
      </w:r>
      <w:r w:rsidR="00560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Рабочая группа)</w:t>
      </w:r>
      <w:r w:rsidR="00D4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создана для решения вопросов, связанных с реализацией инвестиционных проектов на территории муниципального образования «Биробиджанский муниципальный район» Еврейской автономной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8F9" w:rsidRPr="00C468F9" w:rsidRDefault="0056086E" w:rsidP="0056086E">
      <w:pPr>
        <w:spacing w:after="0" w:line="33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Рабочая группа является постоянно 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ствующим совещательным органом, в компетенцию которой входят вопросы по рассмотрению инвестиционных проектов, реализуемых и (или) 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планируемых к реализации на территории муниципального образования «Биробиджанский муниципальный район» Еврейской автономной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определению целесообразности их реализации в целях принятия решения об их сопровождении, а также по координации деятельности </w:t>
      </w:r>
      <w:r w:rsidR="00E54DAC" w:rsidRPr="00E54D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структурных подразделений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</w:t>
      </w:r>
      <w:r w:rsidR="00DE1C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Биробиджанского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</w:t>
      </w:r>
      <w:r w:rsidR="00DE1CC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 по сопровождению инвестиционных проектов, реализуемых и (или) планируемых к реализации на территории муниципального образования «Биробиджанский муниципальный район» Еврейской автономной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E141B" w:rsidRPr="00316237" w:rsidRDefault="00C468F9" w:rsidP="0056086E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894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94838" w:rsidRPr="00316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деятельности </w:t>
      </w:r>
      <w:r w:rsidR="00894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</w:t>
      </w:r>
      <w:r w:rsidR="00316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  <w:r w:rsidR="00316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руководствуется </w:t>
      </w:r>
      <w:hyperlink r:id="rId6" w:history="1">
        <w:r w:rsidRPr="003162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 Российской Федерации</w:t>
        </w:r>
      </w:hyperlink>
      <w:r w:rsidRPr="00316237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Еврейской автономной области, муниципального образования «Биробиджанский муниципальный район» Еврейской автономной области и настоящим Положением.</w:t>
      </w:r>
    </w:p>
    <w:p w:rsidR="00E90CA7" w:rsidRDefault="00E90CA7" w:rsidP="00C468F9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141B" w:rsidRPr="00D445C2" w:rsidRDefault="006E141B" w:rsidP="00C468F9">
      <w:pPr>
        <w:spacing w:after="0" w:line="330" w:lineRule="atLeast"/>
        <w:ind w:firstLine="48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Основные задачи и функции</w:t>
      </w:r>
      <w:r w:rsidR="00D50A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Рабочей группы</w:t>
      </w:r>
    </w:p>
    <w:p w:rsidR="006E141B" w:rsidRPr="00D445C2" w:rsidRDefault="006E141B" w:rsidP="006E141B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41B" w:rsidRPr="006E141B" w:rsidRDefault="006E141B" w:rsidP="00D411D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Основн</w:t>
      </w:r>
      <w:r w:rsidR="00E82A0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C468F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</w:t>
      </w:r>
      <w:r w:rsidR="00E82A0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06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группы являе</w:t>
      </w:r>
      <w:r w:rsidR="00CB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0A3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и согласование инвестиционных предложений инвесторов, направленных на развитие социально-экономической сферы, инфраструктуры и хозяйства </w:t>
      </w:r>
      <w:r w:rsidR="000A3F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«Биробиджанский муниципальный район» Еврейской автономной области</w:t>
      </w:r>
      <w:r w:rsidR="00CB1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4B2" w:rsidRDefault="006E141B" w:rsidP="00D411D3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Рабочая группа </w:t>
      </w:r>
      <w:r w:rsidR="000D6E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следующие функции:</w:t>
      </w:r>
    </w:p>
    <w:p w:rsidR="002541F1" w:rsidRDefault="002541F1" w:rsidP="002541F1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рассматривает инвестиционные проекты, реализуемые или планируемые к реализации на территории муниципального образования «Биробиджанский муниципальный район» </w:t>
      </w:r>
      <w:r w:rsidR="00D303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Еврейской автономной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целях принятия решения об их сопровождении;</w:t>
      </w:r>
      <w:r w:rsidRPr="00254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41F1" w:rsidRDefault="002541F1" w:rsidP="002541F1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решение о назначении кураторов инвестиционных проектов, получивших </w:t>
      </w: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сопровождении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7673" w:rsidRPr="002541F1" w:rsidRDefault="002541F1" w:rsidP="002541F1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разработке дорожн</w:t>
      </w:r>
      <w:r w:rsidR="00D15E3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карт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сопровождению инвестиционн</w:t>
      </w:r>
      <w:r w:rsidR="00D15E3B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D15E3B">
        <w:rPr>
          <w:rFonts w:ascii="Times New Roman" w:eastAsia="Times New Roman" w:hAnsi="Times New Roman" w:cs="Times New Roman"/>
          <w:sz w:val="28"/>
          <w:szCs w:val="28"/>
          <w:lang w:eastAsia="ru-RU"/>
        </w:rPr>
        <w:t>ов;</w:t>
      </w:r>
    </w:p>
    <w:p w:rsidR="002541F1" w:rsidRDefault="002541F1" w:rsidP="002541F1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координирует деятельность </w:t>
      </w:r>
      <w:r w:rsidR="00D303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структурных подразделений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«Биробиджанский муниципальный район» </w:t>
      </w:r>
      <w:r w:rsidR="00D303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Еврейской автономной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сопровождению инвестиционных проектов, реализуемых или планируемых к реализации на территории муниципального образования «Биробиджанский муниципальный район» </w:t>
      </w:r>
      <w:r w:rsidR="00D303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Еврейской автономной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1F1" w:rsidRDefault="002541F1" w:rsidP="002541F1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576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вопросы, связанные с реализацией инвестиционных проектов;</w:t>
      </w:r>
    </w:p>
    <w:p w:rsidR="00694F3D" w:rsidRDefault="006E141B" w:rsidP="00D411D3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A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речение </w:t>
      </w:r>
      <w:r w:rsidR="0069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прекращении сопровождения инвестиционного проекта </w:t>
      </w:r>
      <w:r w:rsidR="00AC3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94F3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AC3E3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69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регламентом </w:t>
      </w:r>
      <w:r w:rsidR="00694F3D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сопровождения инвестиционных проектов по принципу «одного окна», реализуемых и (или) планируемых к реализации на территории муниципального образования «Биробиджанский муниципальный район» Еврейской автономной области</w:t>
      </w:r>
      <w:r w:rsidR="0069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A06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исключении инвестиционного проекта из</w:t>
      </w:r>
      <w:r w:rsidR="009A06F4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A06F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</w:t>
      </w:r>
      <w:r w:rsidR="009A06F4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06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A06F4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инвестиционных проектов, находящихся на сопровождении администрации муниципального района</w:t>
      </w:r>
      <w:r w:rsidR="00694F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41B" w:rsidRPr="006E141B" w:rsidRDefault="006E141B" w:rsidP="00D411D3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заслушивает на заседаниях должностных лиц </w:t>
      </w:r>
      <w:r w:rsidR="00D411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подразделений администрации Биробиджанского муниципального района</w:t>
      </w:r>
      <w:r w:rsidR="00D411D3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75"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дорожной карты</w:t>
      </w:r>
      <w:r w:rsidR="00334B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41B" w:rsidRPr="006E141B" w:rsidRDefault="006E141B" w:rsidP="00D411D3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запрашивает </w:t>
      </w:r>
      <w:r w:rsidR="00FD747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B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подразделений администрации Биробиджанского муниципального района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</w:t>
      </w:r>
      <w:r w:rsidR="00FD747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необходимую для работы Рабочей группы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</w:t>
      </w:r>
      <w:r w:rsidR="00D411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материалы, сведения);</w:t>
      </w:r>
    </w:p>
    <w:p w:rsidR="00B911E3" w:rsidRDefault="006E141B" w:rsidP="00C05282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549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приглашает в случае необходимости для участия в заседаниях Рабочей группы</w:t>
      </w:r>
      <w:r w:rsidR="00C7318A" w:rsidRPr="0035498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019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участников</w:t>
      </w:r>
      <w:r w:rsidR="00C052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282" w:rsidRPr="00C05282" w:rsidRDefault="00C05282" w:rsidP="00C05282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41B" w:rsidRPr="00B911E3" w:rsidRDefault="006E141B" w:rsidP="00B911E3">
      <w:pPr>
        <w:spacing w:after="0" w:line="330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Организация работы Рабочей группы</w:t>
      </w:r>
    </w:p>
    <w:p w:rsidR="00D50AAA" w:rsidRDefault="00D50AAA" w:rsidP="00D50AAA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0AAA" w:rsidRDefault="00D50AAA" w:rsidP="00D50AAA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D61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</w:t>
      </w:r>
      <w:r w:rsidR="00E54D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рабочей группы формируется из руководителей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54D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 сотрудников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структурных подразделений администрации Биробиджанского муниципального района, в компетенцию которых входит решение вопросов, связанных с реализацией инвестиционного проекта (далее-структурные подразделения администрации муниципального района). </w:t>
      </w:r>
    </w:p>
    <w:p w:rsidR="00D50AAA" w:rsidRDefault="00D50AAA" w:rsidP="00D50AAA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</w:t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состав Рабочей группы входят </w:t>
      </w:r>
      <w:r w:rsidR="00540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заместитель </w:t>
      </w:r>
      <w:r w:rsidR="00540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C84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члены Рабочей группы.</w:t>
      </w:r>
      <w:r w:rsidRPr="00D50A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50AAA" w:rsidRDefault="00D50AAA" w:rsidP="00D50AAA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3.3. Председателем Рабочей группы является первый заместитель главы администрации Биробиджанского муниципального района. </w:t>
      </w:r>
    </w:p>
    <w:p w:rsidR="006E141B" w:rsidRPr="006E141B" w:rsidRDefault="006E141B" w:rsidP="00B911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50A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0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группы:</w:t>
      </w:r>
    </w:p>
    <w:p w:rsidR="006E141B" w:rsidRPr="006E141B" w:rsidRDefault="00ED2ABA" w:rsidP="00B911E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141B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ководит работой Рабочей группы;</w:t>
      </w:r>
    </w:p>
    <w:p w:rsidR="00ED2ABA" w:rsidRDefault="006E141B" w:rsidP="00B911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заседания Рабочей группы;</w:t>
      </w:r>
    </w:p>
    <w:p w:rsidR="00ED2ABA" w:rsidRDefault="006E141B" w:rsidP="00B911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контролирует вып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олнение решений Рабочей группы;</w:t>
      </w:r>
    </w:p>
    <w:p w:rsidR="00ED2ABA" w:rsidRDefault="006E141B" w:rsidP="00B911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распределяет обязанности между членами Рабочей гр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уппы, определяет их полномочия;</w:t>
      </w:r>
    </w:p>
    <w:p w:rsidR="00ED2ABA" w:rsidRDefault="006E141B" w:rsidP="00ED2AB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утверждает повестку заседаний Рабочей группы и списки лиц, приглашенн</w:t>
      </w:r>
      <w:r w:rsidR="00ED2ABA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на заседания Рабочей группы;</w:t>
      </w:r>
    </w:p>
    <w:p w:rsidR="006E141B" w:rsidRPr="006E141B" w:rsidRDefault="006E141B" w:rsidP="00DC6F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дает указания по вопросам, относящимся к компетенции Рабочей группы, обязательные для исполнения ее члена</w:t>
      </w:r>
      <w:r w:rsidR="00DC6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а также специалистам </w:t>
      </w:r>
      <w:r w:rsidR="00F82E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подразделений</w:t>
      </w:r>
      <w:r w:rsidR="00F82E6F"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82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Биробиджанского муниципального района</w:t>
      </w:r>
      <w:r w:rsidR="00DC6F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41B" w:rsidRPr="006E141B" w:rsidRDefault="006E141B" w:rsidP="00DC6F13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мере необходимости привлекает к работе Рабочей группы специалистов </w:t>
      </w:r>
      <w:r w:rsidR="00DC6F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подразделений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C6F1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Биробиджанского муниципального района;</w:t>
      </w:r>
    </w:p>
    <w:p w:rsidR="006E141B" w:rsidRDefault="006E141B" w:rsidP="00DC6F13">
      <w:pPr>
        <w:spacing w:after="0" w:line="33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подписывает прот</w:t>
      </w:r>
      <w:r w:rsidR="00B911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околы заседаний Рабочей группы.</w:t>
      </w:r>
    </w:p>
    <w:p w:rsidR="00B911E3" w:rsidRDefault="006E141B" w:rsidP="00B911E3">
      <w:pPr>
        <w:spacing w:after="0" w:line="33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50A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Заместитель </w:t>
      </w:r>
      <w:r w:rsidR="00540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исполняет обязанности </w:t>
      </w:r>
      <w:r w:rsidR="00540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</w:t>
      </w:r>
      <w:r w:rsidR="00B911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в случае его отсутствия.</w:t>
      </w:r>
    </w:p>
    <w:p w:rsidR="00D3383C" w:rsidRDefault="00D3383C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50AA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Члены Рабочей группы:</w:t>
      </w:r>
    </w:p>
    <w:p w:rsidR="00D3383C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вносят предложения по формированию повестки заседаний Рабочей групп</w:t>
      </w:r>
      <w:r w:rsidR="00D3383C">
        <w:rPr>
          <w:rFonts w:ascii="Times New Roman" w:eastAsia="Times New Roman" w:hAnsi="Times New Roman" w:cs="Times New Roman"/>
          <w:sz w:val="28"/>
          <w:szCs w:val="28"/>
          <w:lang w:eastAsia="ru-RU"/>
        </w:rPr>
        <w:t>ы;</w:t>
      </w:r>
    </w:p>
    <w:p w:rsidR="00D3383C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предлагают кандидатуры приглашенных лиц для участ</w:t>
      </w:r>
      <w:r w:rsidR="00D3383C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 заседаниях Рабочей группы;</w:t>
      </w:r>
    </w:p>
    <w:p w:rsidR="00D3383C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участвуют в подготовке материал</w:t>
      </w:r>
      <w:r w:rsidR="00D33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к заседаниям Рабочей группы;</w:t>
      </w:r>
    </w:p>
    <w:p w:rsidR="00D3383C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осуществляют иные полномочия в рамк</w:t>
      </w:r>
      <w:r w:rsidR="00D3383C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деятельности Рабочей группы.</w:t>
      </w:r>
    </w:p>
    <w:p w:rsidR="00D50AAA" w:rsidRPr="00D50AAA" w:rsidRDefault="00D50AAA" w:rsidP="00D50AAA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3.7. Состав Рабочей группы утверждается распоряжением администрации муниципального образования «Биробиджанский муниципальный район» Еврейской автономной области. </w:t>
      </w:r>
    </w:p>
    <w:p w:rsidR="00D3383C" w:rsidRDefault="00D3383C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41B" w:rsidRPr="00B911E3" w:rsidRDefault="006E141B" w:rsidP="00D3383C">
      <w:pPr>
        <w:spacing w:after="0" w:line="330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Регламент работы</w:t>
      </w:r>
      <w:r w:rsidR="00316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Рабочей группы</w:t>
      </w:r>
    </w:p>
    <w:p w:rsidR="006E141B" w:rsidRPr="006E141B" w:rsidRDefault="006E141B" w:rsidP="006E141B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41B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Заседания Рабочей группы проводятся по мере необходимост</w:t>
      </w:r>
      <w:r w:rsidR="00D3383C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C84BB6" w:rsidRDefault="00264E2D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E54DA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аседание считается правомочным, если на нем присутствует не менее </w:t>
      </w:r>
      <w:r w:rsidR="00C1184C" w:rsidRPr="00C1184C">
        <w:rPr>
          <w:rFonts w:ascii="Times New Roman" w:eastAsia="Times New Roman" w:hAnsi="Times New Roman" w:cs="Times New Roman"/>
          <w:sz w:val="28"/>
          <w:szCs w:val="28"/>
          <w:lang w:eastAsia="ru-RU"/>
        </w:rPr>
        <w:t>1/2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постоянных членов Рабочей группы.</w:t>
      </w:r>
    </w:p>
    <w:p w:rsidR="00C84BB6" w:rsidRDefault="00C84BB6" w:rsidP="00C84BB6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Основную техническую подготовку к заседаниям Рабочей группы и оформление результатов ее работы осуществляет отдел по труду и социально-экономическим вопросам администрации Биробиджанского муниципального района. </w:t>
      </w:r>
    </w:p>
    <w:p w:rsidR="00C84BB6" w:rsidRDefault="00C84BB6" w:rsidP="00C84BB6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 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E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Рабочей группы и иные необходимые материалы подготавливаются</w:t>
      </w:r>
      <w:r w:rsidRPr="00C84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отделом по труду и социально-экономическим вопросам администрации Биробиджанского муниципального района и согласовываются с председателем Рабочей группы </w:t>
      </w:r>
      <w:r w:rsidRPr="0002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E54D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bookmarkStart w:id="0" w:name="_GoBack"/>
      <w:bookmarkEnd w:id="0"/>
      <w:r w:rsidRPr="00027DE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54DA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заседания.</w:t>
      </w:r>
    </w:p>
    <w:p w:rsidR="00C84BB6" w:rsidRDefault="00027DEF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Повестка предстоящего заседания и необходимые материалы после согласования председателем Рабочей группы рассылаются всем членам Рабочей группы. </w:t>
      </w:r>
    </w:p>
    <w:p w:rsidR="00DD5230" w:rsidRDefault="00DD5230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Рабочая группа принимает решение открытым голосованием. Принятие решения определяется большинством голосов участвующих в заседании членов Рабочей группы. </w:t>
      </w:r>
    </w:p>
    <w:p w:rsidR="00DD5230" w:rsidRDefault="00DD5230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Решение считается принятым, если за него проголосовало белее </w:t>
      </w:r>
      <w:r w:rsidR="00154D6E" w:rsidRPr="00C1184C">
        <w:rPr>
          <w:rFonts w:ascii="Times New Roman" w:eastAsia="Times New Roman" w:hAnsi="Times New Roman" w:cs="Times New Roman"/>
          <w:sz w:val="28"/>
          <w:szCs w:val="28"/>
          <w:lang w:eastAsia="ru-RU"/>
        </w:rPr>
        <w:t>1/2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Рабочей группы, участвующих в заседании.</w:t>
      </w:r>
    </w:p>
    <w:p w:rsidR="00D3383C" w:rsidRPr="00154D6E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</w:t>
      </w:r>
      <w:r w:rsidR="00154D6E"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Рабочей группы оформляется п</w:t>
      </w:r>
      <w:r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D3383C"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токол</w:t>
      </w:r>
      <w:r w:rsidR="00154D6E"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3383C"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Рабочей группы</w:t>
      </w:r>
      <w:r w:rsidR="00154D6E" w:rsidRPr="00154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согласовывается членами Рабочей группы и подписывается председателем Рабочей группы. Мнение членов Рабочей группы, не согласных с принятым решением, прилагается к протоколу. </w:t>
      </w:r>
    </w:p>
    <w:p w:rsidR="00003368" w:rsidRPr="00003368" w:rsidRDefault="006E141B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Протокол заседания Рабочей группы </w:t>
      </w:r>
      <w:r w:rsidR="00154D6E"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его подписания председателем Рабочей г</w:t>
      </w:r>
      <w:r w:rsidR="00003368"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руппы направляется всем членам Р</w:t>
      </w:r>
      <w:r w:rsidR="00154D6E"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абочей группы</w:t>
      </w:r>
      <w:r w:rsidR="00003368"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Оригинал хранится в отделе по труду и социально-экономическим вопросам администрации Биробиджанского муниципального района.</w:t>
      </w:r>
    </w:p>
    <w:p w:rsidR="00C84BB6" w:rsidRDefault="00003368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Инвестиционные проекты рассматриваются в отсутствие инвестора (инициатора) инвестиционного проекта. При необходимости, по решению председателя Рабочей группы инвестор (инициатор) рассматриваемого инвестиционного проекта может быть приглашен на заседание. </w:t>
      </w:r>
    </w:p>
    <w:p w:rsidR="00AE430E" w:rsidRDefault="00FF36F4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Инвестор (инициатор) инвестиционного проекта вправе обратиться за получением выписки из протокола заседания Рабочей группы. Выписка из протокола заседания Рабочей группы предоставляется не позднее 5 дней с момента обращения. </w:t>
      </w:r>
    </w:p>
    <w:p w:rsidR="00FF36F4" w:rsidRDefault="00AE430E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Контроль за исполнением решений Рабоче</w:t>
      </w:r>
      <w:r w:rsidR="0070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группы осуществляет начальник </w:t>
      </w:r>
      <w:r w:rsidR="007059FC"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059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059FC" w:rsidRPr="00003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труду и социально-экономическим вопросам администрации Биробиджанского муниципального района</w:t>
      </w:r>
      <w:r w:rsidR="007059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BB6" w:rsidRPr="00D3383C" w:rsidRDefault="007059FC" w:rsidP="00D3383C">
      <w:pPr>
        <w:spacing w:after="0" w:line="3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 Отчет о ходе исполнения решений Рабочей группы при необходимости представляется председателю Рабочей группы. </w:t>
      </w:r>
    </w:p>
    <w:sectPr w:rsidR="00C84BB6" w:rsidRPr="00D3383C" w:rsidSect="000E45B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118" w:rsidRDefault="009C4118" w:rsidP="000E45BF">
      <w:pPr>
        <w:spacing w:after="0" w:line="240" w:lineRule="auto"/>
      </w:pPr>
      <w:r>
        <w:separator/>
      </w:r>
    </w:p>
  </w:endnote>
  <w:endnote w:type="continuationSeparator" w:id="0">
    <w:p w:rsidR="009C4118" w:rsidRDefault="009C4118" w:rsidP="000E4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118" w:rsidRDefault="009C4118" w:rsidP="000E45BF">
      <w:pPr>
        <w:spacing w:after="0" w:line="240" w:lineRule="auto"/>
      </w:pPr>
      <w:r>
        <w:separator/>
      </w:r>
    </w:p>
  </w:footnote>
  <w:footnote w:type="continuationSeparator" w:id="0">
    <w:p w:rsidR="009C4118" w:rsidRDefault="009C4118" w:rsidP="000E4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8483054"/>
      <w:docPartObj>
        <w:docPartGallery w:val="Page Numbers (Top of Page)"/>
        <w:docPartUnique/>
      </w:docPartObj>
    </w:sdtPr>
    <w:sdtEndPr/>
    <w:sdtContent>
      <w:p w:rsidR="000E45BF" w:rsidRDefault="000E45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BFF">
          <w:rPr>
            <w:noProof/>
          </w:rPr>
          <w:t>3</w:t>
        </w:r>
        <w:r>
          <w:fldChar w:fldCharType="end"/>
        </w:r>
      </w:p>
    </w:sdtContent>
  </w:sdt>
  <w:p w:rsidR="000E45BF" w:rsidRDefault="000E45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42"/>
    <w:rsid w:val="00003368"/>
    <w:rsid w:val="00024AE8"/>
    <w:rsid w:val="00027DEF"/>
    <w:rsid w:val="000A3F86"/>
    <w:rsid w:val="000B3E68"/>
    <w:rsid w:val="000C313D"/>
    <w:rsid w:val="000D6EE1"/>
    <w:rsid w:val="000E45BF"/>
    <w:rsid w:val="00131EF3"/>
    <w:rsid w:val="001456AC"/>
    <w:rsid w:val="00154D6E"/>
    <w:rsid w:val="00234B8C"/>
    <w:rsid w:val="002437F1"/>
    <w:rsid w:val="00250428"/>
    <w:rsid w:val="002541F1"/>
    <w:rsid w:val="00264E2D"/>
    <w:rsid w:val="002F3752"/>
    <w:rsid w:val="00316237"/>
    <w:rsid w:val="00334B9C"/>
    <w:rsid w:val="0035498C"/>
    <w:rsid w:val="00394A3D"/>
    <w:rsid w:val="003D7FB1"/>
    <w:rsid w:val="00401DD6"/>
    <w:rsid w:val="0040645C"/>
    <w:rsid w:val="00457673"/>
    <w:rsid w:val="00474A14"/>
    <w:rsid w:val="004D61A1"/>
    <w:rsid w:val="0054039C"/>
    <w:rsid w:val="0056086E"/>
    <w:rsid w:val="005679BB"/>
    <w:rsid w:val="00581EA1"/>
    <w:rsid w:val="005C06C8"/>
    <w:rsid w:val="00632E42"/>
    <w:rsid w:val="00694F3D"/>
    <w:rsid w:val="006E141B"/>
    <w:rsid w:val="007059FC"/>
    <w:rsid w:val="00705ED9"/>
    <w:rsid w:val="007C0613"/>
    <w:rsid w:val="008165DA"/>
    <w:rsid w:val="00862CD9"/>
    <w:rsid w:val="00894838"/>
    <w:rsid w:val="008D6BAF"/>
    <w:rsid w:val="009113DD"/>
    <w:rsid w:val="00984519"/>
    <w:rsid w:val="009A06F4"/>
    <w:rsid w:val="009C2C32"/>
    <w:rsid w:val="009C4118"/>
    <w:rsid w:val="00A01910"/>
    <w:rsid w:val="00A50943"/>
    <w:rsid w:val="00AC3E3D"/>
    <w:rsid w:val="00AC4785"/>
    <w:rsid w:val="00AE430E"/>
    <w:rsid w:val="00B02B53"/>
    <w:rsid w:val="00B672FE"/>
    <w:rsid w:val="00B83F64"/>
    <w:rsid w:val="00B911E3"/>
    <w:rsid w:val="00B97F60"/>
    <w:rsid w:val="00C05282"/>
    <w:rsid w:val="00C1184C"/>
    <w:rsid w:val="00C46104"/>
    <w:rsid w:val="00C468F9"/>
    <w:rsid w:val="00C7318A"/>
    <w:rsid w:val="00C84BB6"/>
    <w:rsid w:val="00C9411D"/>
    <w:rsid w:val="00CA4BFF"/>
    <w:rsid w:val="00CB1D6F"/>
    <w:rsid w:val="00CB6E3E"/>
    <w:rsid w:val="00CC637D"/>
    <w:rsid w:val="00D15E3B"/>
    <w:rsid w:val="00D303D1"/>
    <w:rsid w:val="00D3383C"/>
    <w:rsid w:val="00D411D3"/>
    <w:rsid w:val="00D445C2"/>
    <w:rsid w:val="00D47EAF"/>
    <w:rsid w:val="00D50AAA"/>
    <w:rsid w:val="00D602D0"/>
    <w:rsid w:val="00D722DD"/>
    <w:rsid w:val="00DA7FD7"/>
    <w:rsid w:val="00DC6F13"/>
    <w:rsid w:val="00DC7969"/>
    <w:rsid w:val="00DD5230"/>
    <w:rsid w:val="00DE1CC8"/>
    <w:rsid w:val="00DF3B1C"/>
    <w:rsid w:val="00E54DAC"/>
    <w:rsid w:val="00E82A04"/>
    <w:rsid w:val="00E90CA7"/>
    <w:rsid w:val="00EB325B"/>
    <w:rsid w:val="00EB5618"/>
    <w:rsid w:val="00ED2ABA"/>
    <w:rsid w:val="00EF24B2"/>
    <w:rsid w:val="00F82E6F"/>
    <w:rsid w:val="00FD7475"/>
    <w:rsid w:val="00FF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C438"/>
  <w15:chartTrackingRefBased/>
  <w15:docId w15:val="{C20ACF51-3226-480B-A23A-0B006D9F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56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6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rsid w:val="00816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E4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45BF"/>
  </w:style>
  <w:style w:type="paragraph" w:styleId="a6">
    <w:name w:val="footer"/>
    <w:basedOn w:val="a"/>
    <w:link w:val="a7"/>
    <w:uiPriority w:val="99"/>
    <w:unhideWhenUsed/>
    <w:rsid w:val="000E4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45BF"/>
  </w:style>
  <w:style w:type="paragraph" w:styleId="a8">
    <w:name w:val="Balloon Text"/>
    <w:basedOn w:val="a"/>
    <w:link w:val="a9"/>
    <w:uiPriority w:val="99"/>
    <w:semiHidden/>
    <w:unhideWhenUsed/>
    <w:rsid w:val="00E54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4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5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0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96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651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572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900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01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692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422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69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106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7240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52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3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0493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NachSelhoz</cp:lastModifiedBy>
  <cp:revision>72</cp:revision>
  <cp:lastPrinted>2023-11-14T03:37:00Z</cp:lastPrinted>
  <dcterms:created xsi:type="dcterms:W3CDTF">2023-06-19T06:11:00Z</dcterms:created>
  <dcterms:modified xsi:type="dcterms:W3CDTF">2023-11-16T01:34:00Z</dcterms:modified>
</cp:coreProperties>
</file>